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3D" w:rsidRDefault="0084533D">
      <w:bookmarkStart w:id="0" w:name="_GoBack"/>
      <w:bookmarkEnd w:id="0"/>
    </w:p>
    <w:p w:rsidR="00C04A04" w:rsidRDefault="00C04A04" w:rsidP="00C04A04">
      <w:pPr>
        <w:jc w:val="center"/>
        <w:rPr>
          <w:sz w:val="32"/>
          <w:szCs w:val="32"/>
        </w:rPr>
      </w:pPr>
      <w:r>
        <w:rPr>
          <w:sz w:val="32"/>
          <w:szCs w:val="32"/>
        </w:rPr>
        <w:t>Checklist for:</w:t>
      </w:r>
    </w:p>
    <w:p w:rsidR="00C04A04" w:rsidRDefault="00437227" w:rsidP="00C04A04">
      <w:pPr>
        <w:jc w:val="center"/>
        <w:rPr>
          <w:sz w:val="32"/>
          <w:szCs w:val="32"/>
        </w:rPr>
      </w:pPr>
      <w:r>
        <w:rPr>
          <w:sz w:val="32"/>
          <w:szCs w:val="32"/>
        </w:rPr>
        <w:t>Guardianship – Purchase of Real Property</w:t>
      </w:r>
    </w:p>
    <w:p w:rsidR="00C04A04" w:rsidRDefault="00C04A04">
      <w:pPr>
        <w:rPr>
          <w:sz w:val="32"/>
          <w:szCs w:val="32"/>
        </w:rPr>
      </w:pPr>
    </w:p>
    <w:p w:rsidR="00C04A04" w:rsidRPr="007B027A" w:rsidRDefault="00437227">
      <w:pPr>
        <w:rPr>
          <w:sz w:val="24"/>
        </w:rPr>
      </w:pPr>
      <w:r w:rsidRPr="007B027A">
        <w:rPr>
          <w:sz w:val="24"/>
        </w:rPr>
        <w:t xml:space="preserve">Statutory Requirements:  </w:t>
      </w:r>
      <w:r w:rsidRPr="007B027A">
        <w:rPr>
          <w:rFonts w:ascii="Arial" w:hAnsi="Arial" w:cs="Arial"/>
          <w:sz w:val="24"/>
        </w:rPr>
        <w:t>744.441, FS, purchase of property requires court approval, only as a residence for the ward and / or ward’s dependents; 744.447, FS, petition for authorization to act; 744.451, FS, - order requirements for sale or mortgage of property; FPR 5.630 petition for approval of acts</w:t>
      </w:r>
    </w:p>
    <w:tbl>
      <w:tblPr>
        <w:tblStyle w:val="TableGrid"/>
        <w:tblpPr w:leftFromText="180" w:rightFromText="180" w:vertAnchor="page" w:horzAnchor="margin" w:tblpY="2386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30"/>
      </w:tblGrid>
      <w:tr w:rsidR="00C04A04" w:rsidRPr="0084533D" w:rsidTr="00C04A04">
        <w:trPr>
          <w:trHeight w:val="576"/>
          <w:tblHeader/>
        </w:trPr>
        <w:tc>
          <w:tcPr>
            <w:tcW w:w="11030" w:type="dxa"/>
            <w:shd w:val="clear" w:color="auto" w:fill="D9D9D9"/>
            <w:vAlign w:val="center"/>
          </w:tcPr>
          <w:p w:rsidR="00C04A04" w:rsidRPr="00A319C4" w:rsidRDefault="00437227" w:rsidP="00C04A04">
            <w:pPr>
              <w:pStyle w:val="Heading1"/>
              <w:outlineLvl w:val="0"/>
            </w:pPr>
            <w:r>
              <w:t>Guardianship</w:t>
            </w:r>
            <w:r w:rsidR="00C04A04">
              <w:t xml:space="preserve"> of:</w:t>
            </w:r>
          </w:p>
        </w:tc>
      </w:tr>
      <w:tr w:rsidR="00C04A04" w:rsidRPr="0084533D" w:rsidTr="00C04A04">
        <w:trPr>
          <w:trHeight w:val="576"/>
          <w:tblHeader/>
        </w:trPr>
        <w:tc>
          <w:tcPr>
            <w:tcW w:w="110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7F7F7F" w:themeColor="text1" w:themeTint="80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1464"/>
              <w:gridCol w:w="4689"/>
              <w:gridCol w:w="1497"/>
              <w:gridCol w:w="250"/>
              <w:gridCol w:w="3120"/>
            </w:tblGrid>
            <w:tr w:rsidR="00C04A04" w:rsidTr="007B0322">
              <w:trPr>
                <w:trHeight w:val="385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Pr="00614BD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File #:</w:t>
                  </w:r>
                </w:p>
              </w:tc>
              <w:tc>
                <w:tcPr>
                  <w:tcW w:w="4689" w:type="dxa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  <w:tc>
                <w:tcPr>
                  <w:tcW w:w="1747" w:type="dxa"/>
                  <w:gridSpan w:val="2"/>
                  <w:tcBorders>
                    <w:top w:val="nil"/>
                    <w:left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614BD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Date:</w:t>
                  </w: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</w:tr>
            <w:tr w:rsidR="00C04A04" w:rsidTr="007B0322">
              <w:trPr>
                <w:trHeight w:val="389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Attorney:</w:t>
                  </w:r>
                </w:p>
              </w:tc>
              <w:tc>
                <w:tcPr>
                  <w:tcW w:w="6186" w:type="dxa"/>
                  <w:gridSpan w:val="2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  <w:tc>
                <w:tcPr>
                  <w:tcW w:w="25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nil"/>
                  </w:tcBorders>
                  <w:shd w:val="clear" w:color="auto" w:fill="auto"/>
                  <w:vAlign w:val="center"/>
                </w:tcPr>
                <w:p w:rsidR="00C04A04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</w:tr>
          </w:tbl>
          <w:p w:rsidR="00C04A04" w:rsidRPr="00A319C4" w:rsidRDefault="00C04A04" w:rsidP="00C04A04"/>
        </w:tc>
      </w:tr>
    </w:tbl>
    <w:p w:rsidR="00C04A04" w:rsidRDefault="00C04A04"/>
    <w:p w:rsidR="00765917" w:rsidRDefault="00765917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6"/>
        <w:gridCol w:w="899"/>
        <w:gridCol w:w="1531"/>
        <w:gridCol w:w="7470"/>
      </w:tblGrid>
      <w:tr w:rsidR="00765917" w:rsidTr="008456F2">
        <w:trPr>
          <w:trHeight w:val="323"/>
          <w:tblHeader/>
        </w:trPr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Docket#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Item#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Date</w:t>
            </w:r>
          </w:p>
        </w:tc>
        <w:tc>
          <w:tcPr>
            <w:tcW w:w="7470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Pr="007B027A" w:rsidRDefault="0043722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B027A">
              <w:rPr>
                <w:rFonts w:cstheme="minorHAnsi"/>
                <w:color w:val="000000" w:themeColor="text1"/>
                <w:sz w:val="22"/>
                <w:szCs w:val="22"/>
              </w:rPr>
              <w:t>Petition verified by guardian [5.610(e), 5.630(a)]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Pr="007B027A" w:rsidRDefault="0043722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B027A">
              <w:rPr>
                <w:rFonts w:cstheme="minorHAnsi"/>
                <w:color w:val="000000" w:themeColor="text1"/>
                <w:sz w:val="22"/>
                <w:szCs w:val="22"/>
              </w:rPr>
              <w:t>States whether the ward has been adjudicated incapacitated to act with respect to the rights to be exercised [744.447(1), 5.630(a)(4)]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Pr="007B027A" w:rsidRDefault="0043722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B027A">
              <w:rPr>
                <w:rFonts w:cstheme="minorHAnsi"/>
                <w:color w:val="000000" w:themeColor="text1"/>
                <w:sz w:val="22"/>
                <w:szCs w:val="22"/>
              </w:rPr>
              <w:t>States whether the action requested conforms to the guardianship plan [744.447(1), 5.630(a)(5)]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Pr="007B027A" w:rsidRDefault="0043722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B027A">
              <w:rPr>
                <w:rFonts w:cstheme="minorHAnsi"/>
                <w:color w:val="000000" w:themeColor="text1"/>
                <w:sz w:val="22"/>
                <w:szCs w:val="22"/>
              </w:rPr>
              <w:t xml:space="preserve">Facts showing necessity for purchase: must be a home for the ward or dependents: </w:t>
            </w:r>
            <w:r w:rsidRPr="007B027A">
              <w:rPr>
                <w:rFonts w:cstheme="minorHAnsi"/>
                <w:color w:val="000000" w:themeColor="text1"/>
                <w:sz w:val="22"/>
                <w:szCs w:val="22"/>
                <w:u w:val="single"/>
              </w:rPr>
              <w:t xml:space="preserve">                           </w:t>
            </w:r>
            <w:r w:rsidRPr="007B027A">
              <w:rPr>
                <w:rFonts w:cstheme="minorHAnsi"/>
                <w:color w:val="000000" w:themeColor="text1"/>
                <w:sz w:val="22"/>
                <w:szCs w:val="22"/>
              </w:rPr>
              <w:t>_______________________________[744.447(1), 5.630(a)(1)]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Pr="007B027A" w:rsidRDefault="0043722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B027A">
              <w:rPr>
                <w:rFonts w:cstheme="minorHAnsi"/>
                <w:color w:val="000000" w:themeColor="text1"/>
                <w:sz w:val="22"/>
                <w:szCs w:val="22"/>
              </w:rPr>
              <w:t>States: Who else will be living in the home, other than the ward?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Pr="007B027A" w:rsidRDefault="0043722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B027A">
              <w:rPr>
                <w:rFonts w:cstheme="minorHAnsi"/>
                <w:color w:val="000000" w:themeColor="text1"/>
                <w:sz w:val="22"/>
                <w:szCs w:val="22"/>
              </w:rPr>
              <w:t>Are they dependents and if not, what are they contributing to the purchase, or what contract is in place for them to pay rent?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7B027A" w:rsidRDefault="0043722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B027A">
              <w:rPr>
                <w:rFonts w:cstheme="minorHAnsi"/>
                <w:color w:val="000000" w:themeColor="text1"/>
                <w:sz w:val="22"/>
                <w:szCs w:val="22"/>
              </w:rPr>
              <w:t>Legal description of the property [744.447(1), 5.630(a)(2)]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437227" w:rsidRPr="007B027A" w:rsidRDefault="00437227" w:rsidP="00437227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B027A">
              <w:rPr>
                <w:rFonts w:cstheme="minorHAnsi"/>
                <w:color w:val="000000" w:themeColor="text1"/>
                <w:sz w:val="22"/>
                <w:szCs w:val="22"/>
              </w:rPr>
              <w:t>Price and terms of sale [744.447(1), 5.630(a)(3)]</w:t>
            </w:r>
          </w:p>
          <w:p w:rsidR="00C04A04" w:rsidRPr="007B027A" w:rsidRDefault="00437227" w:rsidP="0043722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B027A">
              <w:rPr>
                <w:rFonts w:cstheme="minorHAnsi"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7B027A">
              <w:rPr>
                <w:rFonts w:cstheme="minorHAnsi"/>
                <w:color w:val="000000" w:themeColor="text1"/>
                <w:sz w:val="22"/>
                <w:szCs w:val="22"/>
              </w:rPr>
              <w:t xml:space="preserve"> Copy of proposed contract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7B027A" w:rsidRDefault="0043722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B027A">
              <w:rPr>
                <w:rFonts w:cstheme="minorHAnsi"/>
                <w:color w:val="000000" w:themeColor="text1"/>
                <w:sz w:val="22"/>
                <w:szCs w:val="22"/>
              </w:rPr>
              <w:t xml:space="preserve">Notice to Ward unless ward is </w:t>
            </w:r>
            <w:proofErr w:type="gramStart"/>
            <w:r w:rsidRPr="007B027A">
              <w:rPr>
                <w:rFonts w:cstheme="minorHAnsi"/>
                <w:color w:val="000000" w:themeColor="text1"/>
                <w:sz w:val="22"/>
                <w:szCs w:val="22"/>
              </w:rPr>
              <w:t>under</w:t>
            </w:r>
            <w:proofErr w:type="gramEnd"/>
            <w:r w:rsidRPr="007B027A">
              <w:rPr>
                <w:rFonts w:cstheme="minorHAnsi"/>
                <w:color w:val="000000" w:themeColor="text1"/>
                <w:sz w:val="22"/>
                <w:szCs w:val="22"/>
              </w:rPr>
              <w:t xml:space="preserve"> 14 or totally </w:t>
            </w:r>
            <w:proofErr w:type="spellStart"/>
            <w:r w:rsidRPr="007B027A">
              <w:rPr>
                <w:rFonts w:cstheme="minorHAnsi"/>
                <w:color w:val="000000" w:themeColor="text1"/>
                <w:sz w:val="22"/>
                <w:szCs w:val="22"/>
              </w:rPr>
              <w:t>incap</w:t>
            </w:r>
            <w:proofErr w:type="spellEnd"/>
            <w:r w:rsidRPr="007B027A">
              <w:rPr>
                <w:rFonts w:cstheme="minorHAnsi"/>
                <w:color w:val="000000" w:themeColor="text1"/>
                <w:sz w:val="22"/>
                <w:szCs w:val="22"/>
              </w:rPr>
              <w:t>. [744.447(2), 5.630(b)]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7B027A" w:rsidRDefault="0043722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B027A">
              <w:rPr>
                <w:rFonts w:cstheme="minorHAnsi"/>
                <w:color w:val="000000" w:themeColor="text1"/>
                <w:sz w:val="22"/>
                <w:szCs w:val="22"/>
              </w:rPr>
              <w:t>Next of Kin &amp; interested parties requesting notice of proceedings [744.447(2), 5.630(b)]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7B027A" w:rsidRDefault="00437227" w:rsidP="00437227">
            <w:pPr>
              <w:tabs>
                <w:tab w:val="left" w:pos="-1440"/>
              </w:tabs>
              <w:ind w:left="720" w:hanging="720"/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B027A">
              <w:rPr>
                <w:rFonts w:cstheme="minorHAnsi"/>
                <w:color w:val="000000" w:themeColor="text1"/>
                <w:sz w:val="22"/>
                <w:szCs w:val="22"/>
              </w:rPr>
              <w:t>NEXT OF KIN: (list as follows)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7B027A" w:rsidRDefault="00C04A04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7B027A" w:rsidRDefault="00C04A04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7B027A" w:rsidRDefault="00C04A04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7B027A" w:rsidRDefault="0043722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B027A">
              <w:rPr>
                <w:rFonts w:cstheme="minorHAnsi"/>
                <w:color w:val="000000" w:themeColor="text1"/>
                <w:sz w:val="22"/>
                <w:szCs w:val="22"/>
              </w:rPr>
              <w:t xml:space="preserve">Appraisal; Value </w:t>
            </w:r>
            <w:r w:rsidRPr="007B027A">
              <w:rPr>
                <w:rFonts w:cstheme="minorHAnsi"/>
                <w:color w:val="000000" w:themeColor="text1"/>
                <w:sz w:val="22"/>
                <w:szCs w:val="22"/>
                <w:u w:val="single"/>
              </w:rPr>
              <w:t xml:space="preserve">$          </w:t>
            </w:r>
            <w:r w:rsidRPr="007B027A">
              <w:rPr>
                <w:rFonts w:cstheme="minorHAnsi"/>
                <w:color w:val="000000" w:themeColor="text1"/>
                <w:sz w:val="22"/>
                <w:szCs w:val="22"/>
              </w:rPr>
              <w:t>(Copy of Appraisal attached? Forthcoming?)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7B027A" w:rsidRDefault="00437227" w:rsidP="007B027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B027A">
              <w:rPr>
                <w:rFonts w:cstheme="minorHAnsi"/>
                <w:color w:val="000000" w:themeColor="text1"/>
                <w:sz w:val="22"/>
                <w:szCs w:val="22"/>
              </w:rPr>
              <w:t>Or</w:t>
            </w:r>
            <w:r w:rsidR="007B027A">
              <w:rPr>
                <w:rFonts w:cstheme="minorHAnsi"/>
                <w:color w:val="000000" w:themeColor="text1"/>
                <w:sz w:val="22"/>
                <w:szCs w:val="22"/>
              </w:rPr>
              <w:t>der describes the permitted act</w:t>
            </w:r>
          </w:p>
        </w:tc>
      </w:tr>
      <w:tr w:rsidR="007B027A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B027A" w:rsidRDefault="007B027A" w:rsidP="00614BD7"/>
        </w:tc>
        <w:tc>
          <w:tcPr>
            <w:tcW w:w="899" w:type="dxa"/>
            <w:vAlign w:val="center"/>
          </w:tcPr>
          <w:p w:rsidR="007B027A" w:rsidRDefault="007B027A" w:rsidP="00614BD7"/>
        </w:tc>
        <w:tc>
          <w:tcPr>
            <w:tcW w:w="1531" w:type="dxa"/>
            <w:vAlign w:val="center"/>
          </w:tcPr>
          <w:p w:rsidR="007B027A" w:rsidRDefault="007B027A" w:rsidP="00614BD7"/>
        </w:tc>
        <w:tc>
          <w:tcPr>
            <w:tcW w:w="7470" w:type="dxa"/>
            <w:vAlign w:val="center"/>
          </w:tcPr>
          <w:p w:rsidR="007B027A" w:rsidRPr="007B027A" w:rsidRDefault="007B027A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B027A">
              <w:rPr>
                <w:rFonts w:cstheme="minorHAnsi"/>
                <w:color w:val="000000" w:themeColor="text1"/>
                <w:sz w:val="22"/>
                <w:szCs w:val="22"/>
              </w:rPr>
              <w:t>and authorizes the guardian to perform the act [744.451(2), 5.630(c)(1)]</w:t>
            </w:r>
          </w:p>
        </w:tc>
      </w:tr>
      <w:tr w:rsidR="0043722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437227" w:rsidRDefault="00437227" w:rsidP="00614BD7"/>
        </w:tc>
        <w:tc>
          <w:tcPr>
            <w:tcW w:w="899" w:type="dxa"/>
            <w:vAlign w:val="center"/>
          </w:tcPr>
          <w:p w:rsidR="00437227" w:rsidRDefault="00437227" w:rsidP="00614BD7"/>
        </w:tc>
        <w:tc>
          <w:tcPr>
            <w:tcW w:w="1531" w:type="dxa"/>
            <w:vAlign w:val="center"/>
          </w:tcPr>
          <w:p w:rsidR="00437227" w:rsidRDefault="00437227" w:rsidP="00614BD7"/>
        </w:tc>
        <w:tc>
          <w:tcPr>
            <w:tcW w:w="7470" w:type="dxa"/>
            <w:vAlign w:val="center"/>
          </w:tcPr>
          <w:p w:rsidR="00437227" w:rsidRPr="007B027A" w:rsidRDefault="0043722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B027A">
              <w:rPr>
                <w:rFonts w:cstheme="minorHAnsi"/>
                <w:color w:val="000000" w:themeColor="text1"/>
                <w:sz w:val="22"/>
                <w:szCs w:val="22"/>
              </w:rPr>
              <w:t>Order describes property and specifies the price and terms of sale.</w:t>
            </w:r>
          </w:p>
        </w:tc>
      </w:tr>
      <w:tr w:rsidR="0043722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437227" w:rsidRDefault="00437227" w:rsidP="00614BD7"/>
        </w:tc>
        <w:tc>
          <w:tcPr>
            <w:tcW w:w="899" w:type="dxa"/>
            <w:vAlign w:val="center"/>
          </w:tcPr>
          <w:p w:rsidR="00437227" w:rsidRDefault="00437227" w:rsidP="00614BD7"/>
        </w:tc>
        <w:tc>
          <w:tcPr>
            <w:tcW w:w="1531" w:type="dxa"/>
            <w:vAlign w:val="center"/>
          </w:tcPr>
          <w:p w:rsidR="00437227" w:rsidRDefault="00437227" w:rsidP="00614BD7"/>
        </w:tc>
        <w:tc>
          <w:tcPr>
            <w:tcW w:w="7470" w:type="dxa"/>
            <w:vAlign w:val="center"/>
          </w:tcPr>
          <w:p w:rsidR="00437227" w:rsidRPr="007B027A" w:rsidRDefault="00437227" w:rsidP="007B027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B027A">
              <w:rPr>
                <w:rFonts w:cstheme="minorHAnsi"/>
                <w:color w:val="000000" w:themeColor="text1"/>
                <w:sz w:val="22"/>
                <w:szCs w:val="22"/>
              </w:rPr>
              <w:t xml:space="preserve">If sale is public, order shall state that the sale </w:t>
            </w:r>
            <w:r w:rsidR="007B027A">
              <w:rPr>
                <w:rFonts w:cstheme="minorHAnsi"/>
                <w:color w:val="000000" w:themeColor="text1"/>
                <w:sz w:val="22"/>
                <w:szCs w:val="22"/>
              </w:rPr>
              <w:t>shall be made to highest bidder</w:t>
            </w:r>
          </w:p>
        </w:tc>
      </w:tr>
      <w:tr w:rsidR="0043722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437227" w:rsidRDefault="00437227" w:rsidP="00614BD7"/>
        </w:tc>
        <w:tc>
          <w:tcPr>
            <w:tcW w:w="899" w:type="dxa"/>
            <w:vAlign w:val="center"/>
          </w:tcPr>
          <w:p w:rsidR="00437227" w:rsidRDefault="00437227" w:rsidP="00614BD7"/>
        </w:tc>
        <w:tc>
          <w:tcPr>
            <w:tcW w:w="1531" w:type="dxa"/>
            <w:vAlign w:val="center"/>
          </w:tcPr>
          <w:p w:rsidR="00437227" w:rsidRDefault="00437227" w:rsidP="00614BD7"/>
        </w:tc>
        <w:tc>
          <w:tcPr>
            <w:tcW w:w="7470" w:type="dxa"/>
            <w:vAlign w:val="center"/>
          </w:tcPr>
          <w:p w:rsidR="00437227" w:rsidRPr="007B027A" w:rsidRDefault="007B027A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7B027A">
              <w:rPr>
                <w:rFonts w:cstheme="minorHAnsi"/>
                <w:color w:val="000000" w:themeColor="text1"/>
                <w:sz w:val="22"/>
                <w:szCs w:val="22"/>
              </w:rPr>
              <w:t>and</w:t>
            </w:r>
            <w:proofErr w:type="gramEnd"/>
            <w:r w:rsidRPr="007B027A">
              <w:rPr>
                <w:rFonts w:cstheme="minorHAnsi"/>
                <w:color w:val="000000" w:themeColor="text1"/>
                <w:sz w:val="22"/>
                <w:szCs w:val="22"/>
              </w:rPr>
              <w:t xml:space="preserve"> that court reserves right to reject all bids. [744.451(1)(a)&amp;(b), 5.630(c)(2)]</w:t>
            </w:r>
          </w:p>
        </w:tc>
      </w:tr>
    </w:tbl>
    <w:p w:rsidR="00C23F2F" w:rsidRDefault="00C23F2F" w:rsidP="00A319C4"/>
    <w:p w:rsidR="00C23F2F" w:rsidRDefault="00C23F2F" w:rsidP="00A319C4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06"/>
      </w:tblGrid>
      <w:tr w:rsidR="00C23F2F" w:rsidTr="00A43B8C">
        <w:trPr>
          <w:cantSplit/>
          <w:trHeight w:hRule="exact" w:val="605"/>
        </w:trPr>
        <w:tc>
          <w:tcPr>
            <w:tcW w:w="11006" w:type="dxa"/>
            <w:vAlign w:val="center"/>
          </w:tcPr>
          <w:p w:rsidR="00C23F2F" w:rsidRPr="00C23F2F" w:rsidRDefault="00C23F2F" w:rsidP="005210BB">
            <w:pPr>
              <w:rPr>
                <w:sz w:val="24"/>
              </w:rPr>
            </w:pPr>
            <w:r w:rsidRPr="00C23F2F">
              <w:rPr>
                <w:sz w:val="24"/>
              </w:rPr>
              <w:t>Comments:</w:t>
            </w:r>
          </w:p>
        </w:tc>
      </w:tr>
      <w:tr w:rsidR="00C23F2F" w:rsidTr="00A43B8C">
        <w:trPr>
          <w:cantSplit/>
          <w:trHeight w:hRule="exact" w:val="605"/>
        </w:trPr>
        <w:tc>
          <w:tcPr>
            <w:tcW w:w="11006" w:type="dxa"/>
            <w:vAlign w:val="center"/>
          </w:tcPr>
          <w:p w:rsidR="00C23F2F" w:rsidRDefault="00C23F2F" w:rsidP="005210BB"/>
        </w:tc>
      </w:tr>
      <w:tr w:rsidR="00C23F2F" w:rsidTr="00A43B8C">
        <w:trPr>
          <w:cantSplit/>
          <w:trHeight w:hRule="exact" w:val="605"/>
        </w:trPr>
        <w:tc>
          <w:tcPr>
            <w:tcW w:w="11006" w:type="dxa"/>
            <w:vAlign w:val="center"/>
          </w:tcPr>
          <w:p w:rsidR="00C23F2F" w:rsidRDefault="00C23F2F" w:rsidP="005210BB"/>
        </w:tc>
      </w:tr>
      <w:tr w:rsidR="00C23F2F" w:rsidTr="00A43B8C">
        <w:trPr>
          <w:cantSplit/>
          <w:trHeight w:hRule="exact" w:val="605"/>
        </w:trPr>
        <w:tc>
          <w:tcPr>
            <w:tcW w:w="11006" w:type="dxa"/>
            <w:vAlign w:val="center"/>
          </w:tcPr>
          <w:p w:rsidR="00C23F2F" w:rsidRDefault="00C23F2F" w:rsidP="005210BB"/>
        </w:tc>
      </w:tr>
    </w:tbl>
    <w:p w:rsidR="00C23F2F" w:rsidRDefault="00C23F2F" w:rsidP="00A319C4"/>
    <w:sectPr w:rsidR="00C23F2F" w:rsidSect="0084533D">
      <w:footerReference w:type="default" r:id="rId8"/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81E" w:rsidRDefault="003E581E">
      <w:r>
        <w:separator/>
      </w:r>
    </w:p>
  </w:endnote>
  <w:endnote w:type="continuationSeparator" w:id="0">
    <w:p w:rsidR="003E581E" w:rsidRDefault="003E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854" w:rsidRDefault="0012415B" w:rsidP="00386854">
    <w:pPr>
      <w:pStyle w:val="Footer"/>
    </w:pPr>
    <w:r>
      <w:t xml:space="preserve">Revised </w:t>
    </w:r>
    <w:r w:rsidR="00386854">
      <w:t>December 2015</w:t>
    </w:r>
  </w:p>
  <w:p w:rsidR="00386854" w:rsidRDefault="00386854">
    <w:pPr>
      <w:pStyle w:val="Footer"/>
    </w:pPr>
  </w:p>
  <w:p w:rsidR="00EE2F2A" w:rsidRPr="00A319C4" w:rsidRDefault="00EE2F2A" w:rsidP="008453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81E" w:rsidRDefault="003E581E">
      <w:r>
        <w:separator/>
      </w:r>
    </w:p>
  </w:footnote>
  <w:footnote w:type="continuationSeparator" w:id="0">
    <w:p w:rsidR="003E581E" w:rsidRDefault="003E5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5E"/>
    <w:rsid w:val="0002345E"/>
    <w:rsid w:val="000807D1"/>
    <w:rsid w:val="00087EA0"/>
    <w:rsid w:val="0012415B"/>
    <w:rsid w:val="001F7EC4"/>
    <w:rsid w:val="00292569"/>
    <w:rsid w:val="002C3F02"/>
    <w:rsid w:val="003359D2"/>
    <w:rsid w:val="00386854"/>
    <w:rsid w:val="003E581E"/>
    <w:rsid w:val="00437227"/>
    <w:rsid w:val="00497755"/>
    <w:rsid w:val="004B5F62"/>
    <w:rsid w:val="00614BD7"/>
    <w:rsid w:val="006E1340"/>
    <w:rsid w:val="00765917"/>
    <w:rsid w:val="007B027A"/>
    <w:rsid w:val="00820A21"/>
    <w:rsid w:val="0084533D"/>
    <w:rsid w:val="008456F2"/>
    <w:rsid w:val="0090695E"/>
    <w:rsid w:val="00943486"/>
    <w:rsid w:val="0096371F"/>
    <w:rsid w:val="00A319C4"/>
    <w:rsid w:val="00A43B8C"/>
    <w:rsid w:val="00A91B8D"/>
    <w:rsid w:val="00AC4EAC"/>
    <w:rsid w:val="00AD7509"/>
    <w:rsid w:val="00B96D2A"/>
    <w:rsid w:val="00C02B77"/>
    <w:rsid w:val="00C04A04"/>
    <w:rsid w:val="00C23F2F"/>
    <w:rsid w:val="00CB53B8"/>
    <w:rsid w:val="00CC2996"/>
    <w:rsid w:val="00D01859"/>
    <w:rsid w:val="00D27800"/>
    <w:rsid w:val="00DA134A"/>
    <w:rsid w:val="00EA32F5"/>
    <w:rsid w:val="00EE2F2A"/>
    <w:rsid w:val="00EF29E7"/>
    <w:rsid w:val="00EF47DD"/>
    <w:rsid w:val="00F50B86"/>
    <w:rsid w:val="00F8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386854"/>
    <w:rPr>
      <w:rFonts w:asciiTheme="minorHAnsi" w:hAnsiTheme="minorHAnsi"/>
      <w:szCs w:val="24"/>
      <w:lang w:eastAsia="ko-KR"/>
    </w:rPr>
  </w:style>
  <w:style w:type="paragraph" w:styleId="BalloonText">
    <w:name w:val="Balloon Text"/>
    <w:basedOn w:val="Normal"/>
    <w:link w:val="BalloonTextChar"/>
    <w:semiHidden/>
    <w:unhideWhenUsed/>
    <w:rsid w:val="003868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86854"/>
    <w:rPr>
      <w:rFonts w:ascii="Tahoma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386854"/>
    <w:rPr>
      <w:rFonts w:asciiTheme="minorHAnsi" w:hAnsiTheme="minorHAnsi"/>
      <w:szCs w:val="24"/>
      <w:lang w:eastAsia="ko-KR"/>
    </w:rPr>
  </w:style>
  <w:style w:type="paragraph" w:styleId="BalloonText">
    <w:name w:val="Balloon Text"/>
    <w:basedOn w:val="Normal"/>
    <w:link w:val="BalloonTextChar"/>
    <w:semiHidden/>
    <w:unhideWhenUsed/>
    <w:rsid w:val="003868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86854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rd\AppData\Roaming\Microsoft\Templates\Meetingsign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67F8177-386C-4E68-9638-0D675DB55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Meetingsignin.dotx</Template>
  <TotalTime>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sign-in sheet</vt:lpstr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sign-in sheet</dc:title>
  <dc:creator>Mary Ward</dc:creator>
  <cp:lastModifiedBy>Katharine Payne</cp:lastModifiedBy>
  <cp:revision>4</cp:revision>
  <cp:lastPrinted>2003-12-05T18:59:00Z</cp:lastPrinted>
  <dcterms:created xsi:type="dcterms:W3CDTF">2015-12-07T20:57:00Z</dcterms:created>
  <dcterms:modified xsi:type="dcterms:W3CDTF">2015-12-08T14:27:00Z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TC010175911033</vt:lpwstr>
  </property>
</Properties>
</file>